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A22" w:rsidRPr="00D73A22" w:rsidRDefault="00D73A22" w:rsidP="00D73A22">
      <w:pPr xmlns:w="http://schemas.openxmlformats.org/wordprocessingml/2006/main">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xmlns:w="http://schemas.openxmlformats.org/wordprocessingml/2006/main" w:rsidRPr="00D73A22">
        <w:rPr>
          <w:rFonts w:ascii="Times New Roman" w:eastAsia="Times New Roman" w:hAnsi="Times New Roman" w:cs="Times New Roman"/>
          <w:color w:val="212529"/>
          <w:sz w:val="24"/>
          <w:szCs w:val="24"/>
          <w:lang w:eastAsia="ru-RU"/>
        </w:rPr>
        <w:t xml:space="preserve">JSC "National Center for State Scientific and Technical Expertise" is forming an abstract resource - the Kazakhstan Citation Database (KazBC).</w:t>
      </w:r>
      <w:r xmlns:w="http://schemas.openxmlformats.org/wordprocessingml/2006/main" w:rsidRPr="00D73A22">
        <w:rPr>
          <w:rFonts w:ascii="Times New Roman" w:eastAsia="Times New Roman" w:hAnsi="Times New Roman" w:cs="Times New Roman"/>
          <w:color w:val="212529"/>
          <w:sz w:val="24"/>
          <w:szCs w:val="24"/>
          <w:lang w:eastAsia="ru-RU"/>
        </w:rPr>
        <w:br xmlns:w="http://schemas.openxmlformats.org/wordprocessingml/2006/main"/>
      </w:r>
    </w:p>
    <w:p w:rsidR="00D73A22" w:rsidRPr="00D73A22" w:rsidRDefault="00D73A22" w:rsidP="00D73A22">
      <w:pPr xmlns:w="http://schemas.openxmlformats.org/wordprocessingml/2006/main">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xmlns:w="http://schemas.openxmlformats.org/wordprocessingml/2006/main" w:rsidRPr="00D73A22">
        <w:rPr>
          <w:rFonts w:ascii="Times New Roman" w:eastAsia="Times New Roman" w:hAnsi="Times New Roman" w:cs="Times New Roman"/>
          <w:color w:val="212529"/>
          <w:sz w:val="24"/>
          <w:szCs w:val="24"/>
          <w:lang w:eastAsia="ru-RU"/>
        </w:rPr>
        <w:t xml:space="preserve">The impact factor for 2020 was calculated using the Kazakhstan Citation Base (KazBC).</w:t>
      </w:r>
    </w:p>
    <w:p w:rsidR="00D73A22" w:rsidRDefault="00D73A22" w:rsidP="00D73A22">
      <w:pPr>
        <w:shd w:val="clear" w:color="auto" w:fill="FFFFFF"/>
        <w:spacing w:after="0" w:line="240" w:lineRule="auto"/>
        <w:jc w:val="center"/>
        <w:rPr>
          <w:rFonts w:ascii="Times New Roman" w:eastAsia="Times New Roman" w:hAnsi="Times New Roman" w:cs="Times New Roman"/>
          <w:b/>
          <w:bCs/>
          <w:color w:val="212529"/>
          <w:sz w:val="24"/>
          <w:szCs w:val="24"/>
          <w:lang w:eastAsia="ru-RU"/>
        </w:rPr>
      </w:pPr>
    </w:p>
    <w:p w:rsidR="00D73A22" w:rsidRPr="00D73A22" w:rsidRDefault="00D73A22" w:rsidP="00D73A22">
      <w:pPr xmlns:w="http://schemas.openxmlformats.org/wordprocessingml/2006/main">
        <w:shd w:val="clear" w:color="auto" w:fill="FFFFFF"/>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D73A22">
        <w:rPr>
          <w:rFonts w:ascii="Times New Roman" w:eastAsia="Times New Roman" w:hAnsi="Times New Roman" w:cs="Times New Roman"/>
          <w:b/>
          <w:bCs/>
          <w:color w:val="212529"/>
          <w:sz w:val="24"/>
          <w:szCs w:val="24"/>
          <w:lang w:eastAsia="ru-RU"/>
        </w:rPr>
        <w:t xml:space="preserve">Calculation of the impact factor for KazBC</w:t>
      </w:r>
    </w:p>
    <w:p w:rsidR="00D73A22" w:rsidRPr="00D73A22" w:rsidRDefault="00D73A22" w:rsidP="00D73A22">
      <w:pPr xmlns:w="http://schemas.openxmlformats.org/wordprocessingml/2006/main">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xmlns:w="http://schemas.openxmlformats.org/wordprocessingml/2006/main" w:rsidRPr="00D73A22">
        <w:rPr>
          <w:rFonts w:ascii="Times New Roman" w:eastAsia="Times New Roman" w:hAnsi="Times New Roman" w:cs="Times New Roman"/>
          <w:color w:val="212529"/>
          <w:sz w:val="24"/>
          <w:szCs w:val="24"/>
          <w:lang w:eastAsia="ru-RU"/>
        </w:rPr>
        <w:t xml:space="preserve">The impact factor for 2020 for KazBC is defined as a ratio whose denominator is equal to the number of articles published by the journal during 2018 and 2019, and the numerator is the number of links made in 2020 to these publications in sources covered by the KazBC resource.</w:t>
      </w:r>
    </w:p>
    <w:p w:rsidR="005C7E77" w:rsidRDefault="00D73A22" w:rsidP="00D73A22">
      <w:pPr xmlns:w="http://schemas.openxmlformats.org/wordprocessingml/2006/main">
        <w:shd w:val="clear" w:color="auto" w:fill="FFFFFF"/>
        <w:spacing w:after="0" w:line="240" w:lineRule="auto"/>
        <w:ind w:firstLine="567"/>
        <w:jc w:val="both"/>
        <w:rPr>
          <w:rFonts w:ascii="Times New Roman" w:eastAsia="Times New Roman" w:hAnsi="Times New Roman" w:cs="Times New Roman"/>
          <w:b/>
          <w:bCs/>
          <w:color w:val="212529"/>
          <w:sz w:val="24"/>
          <w:szCs w:val="24"/>
          <w:lang w:eastAsia="ru-RU"/>
        </w:rPr>
      </w:pPr>
      <w:r xmlns:w="http://schemas.openxmlformats.org/wordprocessingml/2006/main" w:rsidRPr="00D73A22">
        <w:rPr>
          <w:rFonts w:ascii="Times New Roman" w:eastAsia="Times New Roman" w:hAnsi="Times New Roman" w:cs="Times New Roman"/>
          <w:color w:val="212529"/>
          <w:sz w:val="24"/>
          <w:szCs w:val="24"/>
          <w:lang w:eastAsia="ru-RU"/>
        </w:rPr>
        <w:t xml:space="preserve">The value of the impact factor for 2020 was calculated for Kazakhstani journals submitted to JSC NTSGNTE in full and in electronic form for the 2018, 2019 and 2020 publication years.</w:t>
      </w:r>
    </w:p>
    <w:p w:rsidR="00D73A22" w:rsidRPr="00D73A22" w:rsidRDefault="00D73A22" w:rsidP="005C7E77">
      <w:pPr xmlns:w="http://schemas.openxmlformats.org/wordprocessingml/2006/main">
        <w:shd w:val="clear" w:color="auto" w:fill="FFFFFF"/>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D73A22">
        <w:rPr>
          <w:rFonts w:ascii="Times New Roman" w:eastAsia="Times New Roman" w:hAnsi="Times New Roman" w:cs="Times New Roman"/>
          <w:b/>
          <w:bCs/>
          <w:color w:val="212529"/>
          <w:sz w:val="24"/>
          <w:szCs w:val="24"/>
          <w:lang w:eastAsia="ru-RU"/>
        </w:rPr>
        <w:t xml:space="preserve">IF </w:t>
      </w:r>
      <w:r xmlns:w="http://schemas.openxmlformats.org/wordprocessingml/2006/main" w:rsidRPr="00D73A22">
        <w:rPr>
          <w:rFonts w:ascii="Times New Roman" w:eastAsia="Times New Roman" w:hAnsi="Times New Roman" w:cs="Times New Roman"/>
          <w:b/>
          <w:bCs/>
          <w:color w:val="212529"/>
          <w:sz w:val="24"/>
          <w:szCs w:val="24"/>
          <w:vertAlign w:val="subscript"/>
          <w:lang w:eastAsia="ru-RU"/>
        </w:rPr>
        <w:t xml:space="preserve">2020 </w:t>
      </w:r>
      <w:r xmlns:w="http://schemas.openxmlformats.org/wordprocessingml/2006/main" w:rsidRPr="00D73A22">
        <w:rPr>
          <w:rFonts w:ascii="Times New Roman" w:eastAsia="Times New Roman" w:hAnsi="Times New Roman" w:cs="Times New Roman"/>
          <w:b/>
          <w:bCs/>
          <w:color w:val="212529"/>
          <w:sz w:val="24"/>
          <w:szCs w:val="24"/>
          <w:lang w:eastAsia="ru-RU"/>
        </w:rPr>
        <w:t xml:space="preserve">= A/B</w:t>
      </w:r>
    </w:p>
    <w:p w:rsidR="00D73A22" w:rsidRPr="005C7E77" w:rsidRDefault="00D73A22" w:rsidP="005C7E77">
      <w:pPr xmlns:w="http://schemas.openxmlformats.org/wordprocessingml/2006/main">
        <w:shd w:val="clear" w:color="auto" w:fill="FFFFFF"/>
        <w:spacing w:after="0" w:line="240" w:lineRule="auto"/>
        <w:ind w:left="2694" w:right="2409"/>
        <w:jc w:val="both"/>
        <w:rPr>
          <w:rFonts w:ascii="Times New Roman" w:eastAsia="Times New Roman" w:hAnsi="Times New Roman" w:cs="Times New Roman"/>
          <w:color w:val="212529"/>
          <w:sz w:val="20"/>
          <w:szCs w:val="20"/>
          <w:lang w:eastAsia="ru-RU"/>
        </w:rPr>
      </w:pPr>
      <w:r xmlns:w="http://schemas.openxmlformats.org/wordprocessingml/2006/main" w:rsidRPr="005C7E77">
        <w:rPr>
          <w:rFonts w:ascii="Times New Roman" w:eastAsia="Times New Roman" w:hAnsi="Times New Roman" w:cs="Times New Roman"/>
          <w:color w:val="212529"/>
          <w:sz w:val="20"/>
          <w:szCs w:val="20"/>
          <w:lang w:eastAsia="ru-RU"/>
        </w:rPr>
        <w:t xml:space="preserve">where </w:t>
      </w:r>
      <w:proofErr xmlns:w="http://schemas.openxmlformats.org/wordprocessingml/2006/main" w:type="gramStart"/>
      <w:r xmlns:w="http://schemas.openxmlformats.org/wordprocessingml/2006/main" w:rsidRPr="005C7E77">
        <w:rPr>
          <w:rFonts w:ascii="Times New Roman" w:eastAsia="Times New Roman" w:hAnsi="Times New Roman" w:cs="Times New Roman"/>
          <w:b/>
          <w:bCs/>
          <w:color w:val="212529"/>
          <w:sz w:val="20"/>
          <w:szCs w:val="20"/>
          <w:lang w:eastAsia="ru-RU"/>
        </w:rPr>
        <w:t xml:space="preserve">A </w:t>
      </w:r>
      <w:proofErr xmlns:w="http://schemas.openxmlformats.org/wordprocessingml/2006/main" w:type="gramEnd"/>
      <w:r xmlns:w="http://schemas.openxmlformats.org/wordprocessingml/2006/main" w:rsidRPr="005C7E77">
        <w:rPr>
          <w:rFonts w:ascii="Times New Roman" w:eastAsia="Times New Roman" w:hAnsi="Times New Roman" w:cs="Times New Roman"/>
          <w:color w:val="212529"/>
          <w:sz w:val="20"/>
          <w:szCs w:val="20"/>
          <w:lang w:eastAsia="ru-RU"/>
        </w:rPr>
        <w:t xml:space="preserve">is the number of citations during 2020 of articles published in 2018 and 2019.</w:t>
      </w:r>
    </w:p>
    <w:p w:rsidR="00D73A22" w:rsidRPr="005C7E77" w:rsidRDefault="00D73A22" w:rsidP="005C7E77">
      <w:pPr xmlns:w="http://schemas.openxmlformats.org/wordprocessingml/2006/main">
        <w:shd w:val="clear" w:color="auto" w:fill="FFFFFF"/>
        <w:spacing w:after="0" w:line="240" w:lineRule="auto"/>
        <w:ind w:left="2694" w:right="2409"/>
        <w:jc w:val="both"/>
        <w:rPr>
          <w:rFonts w:ascii="Times New Roman" w:eastAsia="Times New Roman" w:hAnsi="Times New Roman" w:cs="Times New Roman"/>
          <w:color w:val="212529"/>
          <w:sz w:val="20"/>
          <w:szCs w:val="20"/>
          <w:lang w:eastAsia="ru-RU"/>
        </w:rPr>
      </w:pPr>
      <w:r xmlns:w="http://schemas.openxmlformats.org/wordprocessingml/2006/main" w:rsidRPr="005C7E77">
        <w:rPr>
          <w:rFonts w:ascii="Times New Roman" w:eastAsia="Times New Roman" w:hAnsi="Times New Roman" w:cs="Times New Roman"/>
          <w:b/>
          <w:bCs/>
          <w:color w:val="212529"/>
          <w:sz w:val="20"/>
          <w:szCs w:val="20"/>
          <w:lang w:eastAsia="ru-RU"/>
        </w:rPr>
        <w:t xml:space="preserve">B </w:t>
      </w:r>
      <w:r xmlns:w="http://schemas.openxmlformats.org/wordprocessingml/2006/main" w:rsidRPr="005C7E77">
        <w:rPr>
          <w:rFonts w:ascii="Times New Roman" w:eastAsia="Times New Roman" w:hAnsi="Times New Roman" w:cs="Times New Roman"/>
          <w:color w:val="212529"/>
          <w:sz w:val="20"/>
          <w:szCs w:val="20"/>
          <w:lang w:eastAsia="ru-RU"/>
        </w:rPr>
        <w:t xml:space="preserve">is the number of articles published in the journal between 2018 and 2019.</w:t>
      </w:r>
    </w:p>
    <w:p w:rsidR="005C7E77" w:rsidRDefault="005C7E77" w:rsidP="00D73A2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D73A22" w:rsidRDefault="00D73A22" w:rsidP="005C7E77">
      <w:pPr xmlns:w="http://schemas.openxmlformats.org/wordprocessingml/2006/main">
        <w:shd w:val="clear" w:color="auto" w:fill="FFFFFF"/>
        <w:spacing w:after="0" w:line="240" w:lineRule="auto"/>
        <w:ind w:firstLine="567"/>
        <w:jc w:val="both"/>
      </w:pPr>
      <w:r xmlns:w="http://schemas.openxmlformats.org/wordprocessingml/2006/main" w:rsidRPr="00D73A22">
        <w:rPr>
          <w:rFonts w:ascii="Times New Roman" w:eastAsia="Times New Roman" w:hAnsi="Times New Roman" w:cs="Times New Roman"/>
          <w:color w:val="212529"/>
          <w:sz w:val="24"/>
          <w:szCs w:val="24"/>
          <w:lang w:eastAsia="ru-RU"/>
        </w:rPr>
        <w:t xml:space="preserve">KazBC includes Kazakh magazines that meet the requirements </w:t>
      </w:r>
      <w:r xmlns:w="http://schemas.openxmlformats.org/wordprocessingml/2006/main" w:rsidRPr="00D73A22">
        <w:rPr>
          <w:rFonts w:ascii="Times New Roman" w:eastAsia="Times New Roman" w:hAnsi="Times New Roman" w:cs="Times New Roman"/>
          <w:color w:val="212529"/>
          <w:sz w:val="24"/>
          <w:szCs w:val="24"/>
          <w:lang w:eastAsia="ru-RU"/>
        </w:rPr>
        <w:br xmlns:w="http://schemas.openxmlformats.org/wordprocessingml/2006/main"/>
      </w:r>
      <w:r xmlns:w="http://schemas.openxmlformats.org/wordprocessingml/2006/main" w:rsidRPr="00D73A22">
        <w:rPr>
          <w:rFonts w:ascii="Times New Roman" w:eastAsia="Times New Roman" w:hAnsi="Times New Roman" w:cs="Times New Roman"/>
          <w:color w:val="212529"/>
          <w:sz w:val="24"/>
          <w:szCs w:val="24"/>
          <w:lang w:eastAsia="ru-RU"/>
        </w:rPr>
        <w:t xml:space="preserve">of GOST 7.5-98 “Magazines, collections, information publications. Publishing design of published materials" and </w:t>
      </w:r>
      <w:r xmlns:w="http://schemas.openxmlformats.org/wordprocessingml/2006/main" w:rsidR="005C7E77">
        <w:rPr>
          <w:rFonts w:ascii="Times New Roman" w:eastAsia="Times New Roman" w:hAnsi="Times New Roman" w:cs="Times New Roman"/>
          <w:color w:val="212529"/>
          <w:sz w:val="24"/>
          <w:szCs w:val="24"/>
          <w:lang w:eastAsia="ru-RU"/>
        </w:rPr>
        <w:t xml:space="preserve">GOST 7.1-2003 "Bibliographic record. Bibliographic description. General requirements and rules of compilation."</w:t>
      </w:r>
    </w:p>
    <w:p w:rsidR="008467CA" w:rsidRDefault="008467CA"/>
    <w:tbl>
      <w:tblPr>
        <w:tblW w:w="9640" w:type="dxa"/>
        <w:tblInd w:w="-147" w:type="dxa"/>
        <w:tblLook w:val="04A0" w:firstRow="1" w:lastRow="0" w:firstColumn="1" w:lastColumn="0" w:noHBand="0" w:noVBand="1"/>
      </w:tblPr>
      <w:tblGrid>
        <w:gridCol w:w="1413"/>
        <w:gridCol w:w="6242"/>
        <w:gridCol w:w="1985"/>
      </w:tblGrid>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b/>
                <w:bCs/>
                <w:color w:val="333333"/>
                <w:sz w:val="24"/>
                <w:szCs w:val="24"/>
                <w:lang w:eastAsia="ru-RU"/>
              </w:rPr>
            </w:pPr>
            <w:r xmlns:w="http://schemas.openxmlformats.org/wordprocessingml/2006/main" w:rsidRPr="008467CA">
              <w:rPr>
                <w:rFonts w:ascii="Times New Roman" w:eastAsia="Times New Roman" w:hAnsi="Times New Roman" w:cs="Times New Roman"/>
                <w:b/>
                <w:bCs/>
                <w:color w:val="333333"/>
                <w:sz w:val="24"/>
                <w:szCs w:val="24"/>
                <w:lang w:eastAsia="ru-RU"/>
              </w:rPr>
              <w:t xml:space="preserve">ISSN</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b/>
                <w:bCs/>
                <w:color w:val="333333"/>
                <w:sz w:val="24"/>
                <w:szCs w:val="24"/>
                <w:lang w:eastAsia="ru-RU"/>
              </w:rPr>
            </w:pPr>
            <w:r xmlns:w="http://schemas.openxmlformats.org/wordprocessingml/2006/main" w:rsidRPr="008467CA">
              <w:rPr>
                <w:rFonts w:ascii="Times New Roman" w:eastAsia="Times New Roman" w:hAnsi="Times New Roman" w:cs="Times New Roman"/>
                <w:b/>
                <w:bCs/>
                <w:color w:val="333333"/>
                <w:sz w:val="24"/>
                <w:szCs w:val="24"/>
                <w:lang w:eastAsia="ru-RU"/>
              </w:rPr>
              <w:t xml:space="preserve">Magazine name</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b/>
                <w:bCs/>
                <w:color w:val="333333"/>
                <w:sz w:val="24"/>
                <w:szCs w:val="24"/>
                <w:lang w:eastAsia="ru-RU"/>
              </w:rPr>
            </w:pPr>
            <w:r xmlns:w="http://schemas.openxmlformats.org/wordprocessingml/2006/main" w:rsidRPr="008467CA">
              <w:rPr>
                <w:rFonts w:ascii="Times New Roman" w:eastAsia="Times New Roman" w:hAnsi="Times New Roman" w:cs="Times New Roman"/>
                <w:b/>
                <w:bCs/>
                <w:color w:val="333333"/>
                <w:sz w:val="24"/>
                <w:szCs w:val="24"/>
                <w:lang w:eastAsia="ru-RU"/>
              </w:rPr>
              <w:t xml:space="preserve">Impact factor 2020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2226-6070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3i: intellect, idea, innovation - </w:t>
            </w:r>
            <w:r xmlns:w="http://schemas.openxmlformats.org/wordprocessingml/2006/main" w:rsidRPr="008467CA">
              <w:rPr>
                <w:rFonts w:ascii="Times New Roman" w:eastAsia="Times New Roman" w:hAnsi="Times New Roman" w:cs="Times New Roman"/>
                <w:color w:val="333333"/>
                <w:sz w:val="24"/>
                <w:szCs w:val="24"/>
                <w:lang w:eastAsia="ru-RU"/>
              </w:rPr>
              <w:t xml:space="preserve">intelligence </w:t>
            </w:r>
            <w:r xmlns:w="http://schemas.openxmlformats.org/wordprocessingml/2006/main" w:rsidRPr="008467CA">
              <w:rPr>
                <w:rFonts w:ascii="Times New Roman" w:eastAsia="Times New Roman" w:hAnsi="Times New Roman" w:cs="Times New Roman"/>
                <w:color w:val="333333"/>
                <w:sz w:val="24"/>
                <w:szCs w:val="24"/>
                <w:lang w:val="en-US" w:eastAsia="ru-RU"/>
              </w:rPr>
              <w:t xml:space="preserve">, </w:t>
            </w:r>
            <w:r xmlns:w="http://schemas.openxmlformats.org/wordprocessingml/2006/main" w:rsidRPr="008467CA">
              <w:rPr>
                <w:rFonts w:ascii="Times New Roman" w:eastAsia="Times New Roman" w:hAnsi="Times New Roman" w:cs="Times New Roman"/>
                <w:color w:val="333333"/>
                <w:sz w:val="24"/>
                <w:szCs w:val="24"/>
                <w:lang w:eastAsia="ru-RU"/>
              </w:rPr>
              <w:t xml:space="preserve">idea </w:t>
            </w:r>
            <w:r xmlns:w="http://schemas.openxmlformats.org/wordprocessingml/2006/main" w:rsidRPr="008467CA">
              <w:rPr>
                <w:rFonts w:ascii="Times New Roman" w:eastAsia="Times New Roman" w:hAnsi="Times New Roman" w:cs="Times New Roman"/>
                <w:color w:val="333333"/>
                <w:sz w:val="24"/>
                <w:szCs w:val="24"/>
                <w:lang w:val="en-US" w:eastAsia="ru-RU"/>
              </w:rPr>
              <w:t xml:space="preserve">, </w:t>
            </w:r>
            <w:r xmlns:w="http://schemas.openxmlformats.org/wordprocessingml/2006/main" w:rsidRPr="008467CA">
              <w:rPr>
                <w:rFonts w:ascii="Times New Roman" w:eastAsia="Times New Roman" w:hAnsi="Times New Roman" w:cs="Times New Roman"/>
                <w:color w:val="333333"/>
                <w:sz w:val="24"/>
                <w:szCs w:val="24"/>
                <w:lang w:eastAsia="ru-RU"/>
              </w:rPr>
              <w:t xml:space="preserve">innovation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0.226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2313-4283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Askeri</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Gylym</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Akademiasynyn</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Habarshysy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Askeri</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Gylym</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Academy of the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son of Khabarshysy - Bulletin of the Academy of Military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2520-2162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Central Asian Journal of Art Studies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2522-1043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Central Asian Journal of Social Sciences and Humanities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2414-570X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Central</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Asias</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Affairs</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2522-9826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Education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Quality</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Assurance</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0.260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1990-5580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val="en-US" w:eastAsia="ru-RU"/>
              </w:rPr>
            </w:pPr>
            <w:r xmlns:w="http://schemas.openxmlformats.org/wordprocessingml/2006/main" w:rsidRPr="008467CA">
              <w:rPr>
                <w:rFonts w:ascii="Times New Roman" w:eastAsia="Times New Roman" w:hAnsi="Times New Roman" w:cs="Times New Roman"/>
                <w:color w:val="212529"/>
                <w:sz w:val="24"/>
                <w:szCs w:val="24"/>
                <w:lang w:val="en-US" w:eastAsia="ru-RU"/>
              </w:rPr>
              <w:t xml:space="preserve">Eurasian Journal of Economic and Business Studies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2306-6172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Eurasian Journal of Mathematical and Computer Applications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0.209</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2522-9869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Eurasian Journal of Physics and Functional Materials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0.052</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2077-9879</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Eurasian</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Mathematical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Journal</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0.155</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1811-1165</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Eurasian</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Physical</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Technical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Journal</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0.205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2218-7979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International Journal of Biology and Chemistry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2218-7987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val="en-US" w:eastAsia="ru-RU"/>
              </w:rPr>
            </w:pPr>
            <w:r xmlns:w="http://schemas.openxmlformats.org/wordprocessingml/2006/main" w:rsidRPr="008467CA">
              <w:rPr>
                <w:rFonts w:ascii="Times New Roman" w:eastAsia="Times New Roman" w:hAnsi="Times New Roman" w:cs="Times New Roman"/>
                <w:color w:val="333333"/>
                <w:sz w:val="24"/>
                <w:szCs w:val="24"/>
                <w:lang w:val="en-US" w:eastAsia="ru-RU"/>
              </w:rPr>
              <w:t xml:space="preserve">International Journal of Mathematics and Physics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2225-9929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Journal of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health</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development</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2413-6468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Kazakh</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Mathematical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Journal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2409-6121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Physical</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Sciences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and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Technology</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0.025</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2310-3337</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val="en-US" w:eastAsia="ru-RU"/>
              </w:rPr>
            </w:pPr>
            <w:r xmlns:w="http://schemas.openxmlformats.org/wordprocessingml/2006/main" w:rsidRPr="008467CA">
              <w:rPr>
                <w:rFonts w:ascii="Times New Roman" w:eastAsia="Times New Roman" w:hAnsi="Times New Roman" w:cs="Times New Roman"/>
                <w:color w:val="212529"/>
                <w:sz w:val="24"/>
                <w:szCs w:val="24"/>
                <w:lang w:val="en-US" w:eastAsia="ru-RU"/>
              </w:rPr>
              <w:t xml:space="preserve">Saryn Art and Science Journal</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1814-5620</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West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Kazakhstan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Medical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Journal</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1684-9299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Yessenov</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Science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Journal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1999-5849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Adam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Alemi</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1999-5911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Al-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Farabi</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1562–2940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Astana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medical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journals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0.060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1684-940X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Biological sciences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1607-2790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Bіlim</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 </w:t>
            </w:r>
            <w:bookmarkStart xmlns:w="http://schemas.openxmlformats.org/wordprocessingml/2006/main" w:id="0" w:name="_GoBack"/>
            <w:bookmarkEnd xmlns:w="http://schemas.openxmlformats.org/wordprocessingml/2006/main" w:id="0"/>
            <w:r xmlns:w="http://schemas.openxmlformats.org/wordprocessingml/2006/main" w:rsidRPr="008467CA">
              <w:rPr>
                <w:rFonts w:ascii="Times New Roman" w:eastAsia="Times New Roman" w:hAnsi="Times New Roman" w:cs="Times New Roman"/>
                <w:color w:val="212529"/>
                <w:sz w:val="24"/>
                <w:szCs w:val="24"/>
                <w:lang w:eastAsia="ru-RU"/>
              </w:rPr>
              <w:t xml:space="preserve">- Education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2226-3551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Valeology</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Densaulyk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-Auru-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Sauyktyru</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2070-4046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Academy of Pedagogical Sciences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0.160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2312-475X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Aktobe Regional University named after K.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Zhubanov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0.018</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2312-8348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Aktobe University named after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Baishev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0.005</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2304-5681</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Almaty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Technological University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0.026</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1999-9801</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Almaty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of Energy and Communications</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2077-0197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Atyrau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named after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Khalel</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Dosmukhamedova</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0.214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1561-4212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East Kazakhstan Technical University named after D.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Serikbaev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2616-7034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Biological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2616-7174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Journalism</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 </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Historical Sciences. Philosophy. Religious Studies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2616-7182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Mathematics. Computer science. Mechanics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0.089</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2616-6895</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Pedagogy. Psychology. Sociology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0.026</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2616-6887</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Political sciences. Regional studies. Oriental studies. Turkology</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2616-6844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Law</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0.067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2616-7263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Engineering Science and Technology Series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2616-6836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Physics. Astronomy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2616-678Х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Philology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2616-6771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National University named after L. N. Gumilyov. Series: Chemistry. Geography. Ecology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2313-7614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Eurasian Technological University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1813-1123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Zhetysu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named after I.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Zhansugurov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0.031</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1680-0761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Vestnik ZKU</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0.013</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2709-3077</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Innovative Eurasian University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0.007</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2788-5283</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Institute of Legislation and Legal Information of the Republic of Kazakhstan</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2306-5079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Women's Pedagogical University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0.071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2524-0684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Medical University named after S.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Asfendiyarov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1728-8975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Natural Geographical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1728-5461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Historical and socio-political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1728-550Х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International life and politics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0.187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1728-5496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Pedagogical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0.092</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2307-7891</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Bulletin of the Kazakh National Pedagogical University named after Abay. Series: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Multilingual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education and foreign philology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1728-7847</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Psychology</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0.064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1728-8940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Sociological and political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2960-1673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Special pedagogy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1728-7901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Physical and mathematical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1728-7804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Philological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1728-5402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Economics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1810-8636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Pedagogical University named after Abay. Series: Jurisprudence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1680-9211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Technical University named after K.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Satpayev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0.062</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1563-0218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Biological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0.051</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1563-0226</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Oriental Studies</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0.022</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1563-0234</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Geographical</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1563-0242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Journalism</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1563-0269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Historical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1563-0277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Mathematics. Mechanics. Computer science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1563-0285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International relations and international law</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2520-2634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Pedagogical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0.146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2617-7544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Psychology and Sociology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0.108</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2413-3558</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 Series: religious studies</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1563-0315</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Physical</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1563-0223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Philological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1563-0307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National University named after al-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Series: Philosophy. Culturology. Political science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1563-0331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Chemical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0.118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1563-034X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Ecological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1563-0358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Economic</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1563-0366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Farabi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Kazakh National University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 Series: Legal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2304-7216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University of Economics, Finance and International Trade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0.075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1609-1817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Academy of Transport and Communications named after M.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Tynyshpayev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0.023</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1680-080X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 Head Architectural and Construction Academy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0.056</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1998-6688</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Kazakh-British Technical University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0.026</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2309-1177</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Industrial University</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2518-7201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Biology. Medicine. Geography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2518-7236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History. Philosophy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2518-7929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Mathematics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0.447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2518-7937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Pedagogy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0.126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2518-7945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Law</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0.061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2518-7198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Physics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0.392</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2518-198Х</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Philology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0.039</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2518-718Х</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Chemistry</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0.174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2518-1998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University. Series: Economics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0.250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1998-7862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Karaganda Economic University: economics, philosophy, pedagogy, jurisprudence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2304-6287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Karaganda Academy of the Ministry of Internal Affairs of the Republic of Kazakhstan named after B.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Beisenov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1607-2782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Kyzylorda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named after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Korkyt</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ata</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2075-8790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Bulletin of the Medical Center of the Administration of the President of the Republic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2079-939X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Science of the Kazakh Agrotechnical University named after S. Seifullin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1729-7516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National Nuclear Center of the Republic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0.148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1991-3494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National Academy of Sciences of the Republic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0.894</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1606–146Х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National Engineering Academy of the Republic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0.028</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2710-3439</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Humanities series</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0.007</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2710-2661</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Pedagogical series</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2710-3536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Series: Physics, mathematics and computer science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2710-3528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Philological series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2710-3544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University. Chemical-biological series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2710-3552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212529"/>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212529"/>
                <w:sz w:val="24"/>
                <w:szCs w:val="24"/>
                <w:lang w:eastAsia="ru-RU"/>
              </w:rPr>
              <w:t xml:space="preserve">University. Economic series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2710-3420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Toraigyrs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University. Energy series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1607-2774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Shakarim University</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0.023</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2311-4770</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Shakarim University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Series: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Pedagogy</w:t>
            </w:r>
            <w:proofErr xmlns:w="http://schemas.openxmlformats.org/wordprocessingml/2006/main" w:type="spellEnd"/>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0.015</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1562-2959</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the University of Turan</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2306-5559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Bulletin of Surgery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1998-7838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Issues of geography and geoecology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0.126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2414-4282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Geology and subsoil protection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2079-6161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Hydrometeorology and ecology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1683-3902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Combustion and plasma chemistry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2616-8391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Mining and Geological Journal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2227-4766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Mining magazine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2306-451Х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Gylym - Science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0.100</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2305-9397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Gylym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zhane</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bilim</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0.016</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2224-5227</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Reports of the National Academy of Sciences of the Republic of Kazakhstan</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0.339</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1998-3986</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Eurasian Community: economics, politics, culture</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2617-7609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Journal of problems in the evolution of open systems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0.065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2411-8753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Kazakh University of International Relations and World Languages named after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Abylai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Khan. Series: International relations and regional studies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0.128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2412-2149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Kazakh University of International Relations and World Languages named after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Abylai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Khan. Series: Pedagogical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2411-8745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Kazakh University of International Relations and World Languages named after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Abylai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Khan. Series: Philological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1682-0533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scientific and technical society KAHAK</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0.519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2224-526Х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National Academy of Sciences of the Republic of Kazakhstan. Series: Agricultural Sciences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0.445</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2224-5308</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National Academy of Sciences of the Republic of Kazakhstan. Series: Biological and medical</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0.169</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2224-5278</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National Academy of Sciences of the Republic of Kazakhstan. Series: geology and technical sciences</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1.057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2224-5294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National Academy of Sciences of the Republic of Kazakhstan. Series: Social Sciences and Humanities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0.584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1991-346X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National Academy of Sciences of the Republic of Kazakhstan. Series: physical and mathematical</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0.735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2224-5286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News of the National Academy of Sciences of the Republic of Kazakhstan. Series: chemistry and technology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0.584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2304-3334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Research, results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0.294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1562-6318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Kazakhstan-Spectrum</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2224-5243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Integrated use of mineral raw materials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0.400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2414-5696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Kogam</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zhene</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Dauir</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0.016</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2518-7252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Құқык</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қрғау</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organdars</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academyson</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Zharshysy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Bulletin of the Academy of Law Enforcement Agencies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0.011</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2309-6977</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Kozybaev</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atyndagy</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Soltustik</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Kazakhstan</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memlekettik</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University of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Khabarshysy - Bulletin of the North </w:t>
            </w: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Kazakhstan State University named after M.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Kozybayev</w:t>
            </w:r>
            <w:proofErr xmlns:w="http://schemas.openxmlformats.org/wordprocessingml/2006/main" w:type="spellEnd"/>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0.010</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2305-6045</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Medicine and ecology</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1728-452X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Pr>
                <w:rFonts w:ascii="Times New Roman" w:eastAsia="Times New Roman" w:hAnsi="Times New Roman" w:cs="Times New Roman"/>
                <w:color w:val="333333"/>
                <w:sz w:val="24"/>
                <w:szCs w:val="24"/>
                <w:lang w:eastAsia="ru-RU"/>
              </w:rPr>
              <w:t xml:space="preserve">Medicine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1994-2370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Memlekettik</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baskar</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zhene</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Kyzmet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Public administration and civil service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2072-9847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Memlekettik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audit - State audit</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0.141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2226-1176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Management in Education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2522-1744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Metrology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2308-9865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Mechanics and technology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2304-585X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Microbiology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and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virology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0.078</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2073-333Х</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Science and life of Kazakhstan</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0.013</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2410-4280</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Science and health</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2220-3311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Science and education in civil protection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1680-9165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Science and technology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0.406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2415-7414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Life and Health Science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1684-9310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Pr>
                <w:rFonts w:ascii="Times New Roman" w:eastAsia="Times New Roman" w:hAnsi="Times New Roman" w:cs="Times New Roman"/>
                <w:color w:val="333333"/>
                <w:sz w:val="24"/>
                <w:szCs w:val="24"/>
                <w:lang w:eastAsia="ru-RU"/>
              </w:rPr>
              <w:t xml:space="preserve">The science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2618-0545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Scientific works of the Military Engineering Institute of Radio Electronics and Communications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2077-9860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Scientific works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Adilet</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2522-4026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Scientific works of SKSU named after M.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Auezov</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0.006</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1813-3908</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Neurosurgery and neurology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0.056</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1562-2932</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Oil and gas</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0.467</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1560-5655</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Science news of Kazakhstan</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0.128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1684-937X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Oncology and radiology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0.128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2077-6861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pedagogy and psychology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0.223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2312-8399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Pedagogical science and practice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0.004</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1991-0614</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Pedagogical Bulletin of Kazakhstan, Pavlodar</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1999-740X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Soil science and agrochemistry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1817-728X</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Problems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of the agricultural market</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0.633</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2220-685Х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Problems of engineering graphics and professional education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2305-3348</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Problems of law and economics</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0.011</w:t>
            </w:r>
          </w:p>
        </w:tc>
      </w:tr>
      <w:tr w:rsidR="008467CA" w:rsidRPr="008467CA" w:rsidTr="008467CA">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1814-5787</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Industrial transport of Kazakhstan</w:t>
            </w:r>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0.016</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2303-9949</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Reproductive medicine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0.089</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1998-4001</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Sayasat</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Policy</w:t>
            </w:r>
            <w:proofErr xmlns:w="http://schemas.openxmlformats.org/wordprocessingml/2006/main" w:type="spellEnd"/>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0.007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1563-2415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Statistics, accounting and audit</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2411-6076</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Tiltanym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Linguistics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0.021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2306-5540</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Theory and methodology of physical culture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0.102</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2413-4953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Transit economy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1609-1825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Proceedings of Karaganda Technical University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0.037</w:t>
            </w:r>
          </w:p>
        </w:tc>
      </w:tr>
      <w:tr w:rsidR="008467CA" w:rsidRPr="008467CA" w:rsidTr="005C7E77">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1727-060Х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212529"/>
                <w:sz w:val="24"/>
                <w:szCs w:val="24"/>
                <w:lang w:eastAsia="ru-RU"/>
              </w:rPr>
            </w:pPr>
            <w:r xmlns:w="http://schemas.openxmlformats.org/wordprocessingml/2006/main" w:rsidRPr="008467CA">
              <w:rPr>
                <w:rFonts w:ascii="Times New Roman" w:eastAsia="Times New Roman" w:hAnsi="Times New Roman" w:cs="Times New Roman"/>
                <w:color w:val="212529"/>
                <w:sz w:val="24"/>
                <w:szCs w:val="24"/>
                <w:lang w:eastAsia="ru-RU"/>
              </w:rPr>
              <w:t xml:space="preserve">Turkology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lastRenderedPageBreak xmlns:w="http://schemas.openxmlformats.org/wordprocessingml/2006/main"/>
            </w:r>
            <w:r xmlns:w="http://schemas.openxmlformats.org/wordprocessingml/2006/main" w:rsidRPr="008467CA">
              <w:rPr>
                <w:rFonts w:ascii="Times New Roman" w:eastAsia="Times New Roman" w:hAnsi="Times New Roman" w:cs="Times New Roman"/>
                <w:color w:val="333333"/>
                <w:sz w:val="24"/>
                <w:szCs w:val="24"/>
                <w:lang w:eastAsia="ru-RU"/>
              </w:rPr>
              <w:t xml:space="preserve">2310-6115</w:t>
            </w:r>
          </w:p>
        </w:tc>
        <w:tc>
          <w:tcPr>
            <w:tcW w:w="6242"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Pharmacy of Kazakhstan</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0.053</w:t>
            </w:r>
          </w:p>
        </w:tc>
      </w:tr>
      <w:tr w:rsidR="008467CA" w:rsidRPr="008467CA" w:rsidTr="005C7E77">
        <w:trPr>
          <w:trHeight w:val="735"/>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2227-1937</w:t>
            </w:r>
          </w:p>
        </w:tc>
        <w:tc>
          <w:tcPr>
            <w:tcW w:w="6242"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Phthisiopulmonology</w:t>
            </w:r>
            <w:proofErr xmlns:w="http://schemas.openxmlformats.org/wordprocessingml/2006/main" w:type="spellEnd"/>
          </w:p>
        </w:tc>
        <w:tc>
          <w:tcPr>
            <w:tcW w:w="1985" w:type="dxa"/>
            <w:tcBorders>
              <w:top w:val="single" w:sz="4" w:space="0" w:color="auto"/>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0.048</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1813-1103</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Chemical Journal of Kazakhstan</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0.091</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1608-2192</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Economics and Statistics</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0.085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1997-9967</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Economics: strategy and practice</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0.105</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2079-620Х</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Economic series of the Bulletin of L.N. ENU Gumilyov</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0.017</w:t>
            </w:r>
          </w:p>
        </w:tc>
      </w:tr>
      <w:tr w:rsidR="008467CA" w:rsidRPr="008467CA" w:rsidTr="008467CA">
        <w:trPr>
          <w:trHeight w:val="735"/>
        </w:trPr>
        <w:tc>
          <w:tcPr>
            <w:tcW w:w="1413" w:type="dxa"/>
            <w:tcBorders>
              <w:top w:val="nil"/>
              <w:left w:val="single" w:sz="4" w:space="0" w:color="auto"/>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2306-7365</w:t>
            </w:r>
          </w:p>
        </w:tc>
        <w:tc>
          <w:tcPr>
            <w:tcW w:w="6242"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rPr>
                <w:rFonts w:ascii="Times New Roman" w:eastAsia="Times New Roman" w:hAnsi="Times New Roman" w:cs="Times New Roman"/>
                <w:color w:val="333333"/>
                <w:sz w:val="24"/>
                <w:szCs w:val="24"/>
                <w:lang w:eastAsia="ru-RU"/>
              </w:rPr>
            </w:pP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Yasawi</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 </w:t>
            </w:r>
            <w:proofErr xmlns:w="http://schemas.openxmlformats.org/wordprocessingml/2006/main" w:type="spellStart"/>
            <w:r xmlns:w="http://schemas.openxmlformats.org/wordprocessingml/2006/main" w:rsidRPr="008467CA">
              <w:rPr>
                <w:rFonts w:ascii="Times New Roman" w:eastAsia="Times New Roman" w:hAnsi="Times New Roman" w:cs="Times New Roman"/>
                <w:color w:val="333333"/>
                <w:sz w:val="24"/>
                <w:szCs w:val="24"/>
                <w:lang w:eastAsia="ru-RU"/>
              </w:rPr>
              <w:t xml:space="preserve">University </w:t>
            </w:r>
            <w:proofErr xmlns:w="http://schemas.openxmlformats.org/wordprocessingml/2006/main" w:type="spellEnd"/>
            <w:r xmlns:w="http://schemas.openxmlformats.org/wordprocessingml/2006/main" w:rsidRPr="008467CA">
              <w:rPr>
                <w:rFonts w:ascii="Times New Roman" w:eastAsia="Times New Roman" w:hAnsi="Times New Roman" w:cs="Times New Roman"/>
                <w:color w:val="333333"/>
                <w:sz w:val="24"/>
                <w:szCs w:val="24"/>
                <w:lang w:eastAsia="ru-RU"/>
              </w:rPr>
              <w:t xml:space="preserve">Khabarshysy</w:t>
            </w:r>
          </w:p>
        </w:tc>
        <w:tc>
          <w:tcPr>
            <w:tcW w:w="1985" w:type="dxa"/>
            <w:tcBorders>
              <w:top w:val="nil"/>
              <w:left w:val="nil"/>
              <w:bottom w:val="single" w:sz="4" w:space="0" w:color="auto"/>
              <w:right w:val="single" w:sz="4" w:space="0" w:color="auto"/>
            </w:tcBorders>
            <w:shd w:val="clear" w:color="000000" w:fill="FFFFFF"/>
            <w:hideMark/>
          </w:tcPr>
          <w:p w:rsidR="008467CA" w:rsidRPr="008467CA" w:rsidRDefault="008467CA" w:rsidP="008467CA">
            <w:pPr xmlns:w="http://schemas.openxmlformats.org/wordprocessingml/2006/main">
              <w:spacing w:after="0" w:line="240" w:lineRule="auto"/>
              <w:jc w:val="center"/>
              <w:rPr>
                <w:rFonts w:ascii="Times New Roman" w:eastAsia="Times New Roman" w:hAnsi="Times New Roman" w:cs="Times New Roman"/>
                <w:color w:val="333333"/>
                <w:sz w:val="24"/>
                <w:szCs w:val="24"/>
                <w:lang w:eastAsia="ru-RU"/>
              </w:rPr>
            </w:pPr>
            <w:r xmlns:w="http://schemas.openxmlformats.org/wordprocessingml/2006/main" w:rsidRPr="008467CA">
              <w:rPr>
                <w:rFonts w:ascii="Times New Roman" w:eastAsia="Times New Roman" w:hAnsi="Times New Roman" w:cs="Times New Roman"/>
                <w:color w:val="333333"/>
                <w:sz w:val="24"/>
                <w:szCs w:val="24"/>
                <w:lang w:eastAsia="ru-RU"/>
              </w:rPr>
              <w:t xml:space="preserve">0.126</w:t>
            </w:r>
          </w:p>
        </w:tc>
      </w:tr>
    </w:tbl>
    <w:p w:rsidR="008467CA" w:rsidRDefault="008467CA"/>
    <w:sectPr w:rsidR="008467C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36" w:rsidRDefault="001F4F36" w:rsidP="00F748AD">
      <w:pPr>
        <w:spacing w:after="0" w:line="240" w:lineRule="auto"/>
      </w:pPr>
      <w:r>
        <w:separator/>
      </w:r>
    </w:p>
  </w:endnote>
  <w:endnote w:type="continuationSeparator" w:id="0">
    <w:p w:rsidR="001F4F36" w:rsidRDefault="001F4F36" w:rsidP="00F7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939962"/>
      <w:docPartObj>
        <w:docPartGallery w:val="Page Numbers (Bottom of Page)"/>
        <w:docPartUnique/>
      </w:docPartObj>
    </w:sdtPr>
    <w:sdtEndPr/>
    <w:sdtContent>
      <w:p w:rsidR="00D73A22" w:rsidRDefault="00D73A22">
        <w:pPr xmlns:w="http://schemas.openxmlformats.org/wordprocessingml/2006/main">
          <w:pStyle w:val="a5"/>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rsidR="0001500A">
          <w:rPr>
            <w:noProof/>
          </w:rPr>
          <w:t xml:space="preserve">eleven</w:t>
        </w:r>
        <w:r xmlns:w="http://schemas.openxmlformats.org/wordprocessingml/2006/main">
          <w:fldChar xmlns:w="http://schemas.openxmlformats.org/wordprocessingml/2006/main" w:fldCharType="end"/>
        </w:r>
      </w:p>
    </w:sdtContent>
  </w:sdt>
  <w:p w:rsidR="00D73A22" w:rsidRDefault="00D73A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36" w:rsidRDefault="001F4F36" w:rsidP="00F748AD">
      <w:pPr>
        <w:spacing w:after="0" w:line="240" w:lineRule="auto"/>
      </w:pPr>
      <w:r>
        <w:separator/>
      </w:r>
    </w:p>
  </w:footnote>
  <w:footnote w:type="continuationSeparator" w:id="0">
    <w:p w:rsidR="001F4F36" w:rsidRDefault="001F4F36" w:rsidP="00F748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CA"/>
    <w:rsid w:val="0001500A"/>
    <w:rsid w:val="001F4F36"/>
    <w:rsid w:val="005C7E77"/>
    <w:rsid w:val="00771918"/>
    <w:rsid w:val="007E415A"/>
    <w:rsid w:val="008467CA"/>
    <w:rsid w:val="009F64AA"/>
    <w:rsid w:val="00AA4E79"/>
    <w:rsid w:val="00D73A22"/>
    <w:rsid w:val="00F7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E4F34-EEFD-4482-862C-CA153249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8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48AD"/>
  </w:style>
  <w:style w:type="paragraph" w:styleId="a5">
    <w:name w:val="footer"/>
    <w:basedOn w:val="a"/>
    <w:link w:val="a6"/>
    <w:uiPriority w:val="99"/>
    <w:unhideWhenUsed/>
    <w:rsid w:val="00F748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4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72137">
      <w:bodyDiv w:val="1"/>
      <w:marLeft w:val="0"/>
      <w:marRight w:val="0"/>
      <w:marTop w:val="0"/>
      <w:marBottom w:val="0"/>
      <w:divBdr>
        <w:top w:val="none" w:sz="0" w:space="0" w:color="auto"/>
        <w:left w:val="none" w:sz="0" w:space="0" w:color="auto"/>
        <w:bottom w:val="none" w:sz="0" w:space="0" w:color="auto"/>
        <w:right w:val="none" w:sz="0" w:space="0" w:color="auto"/>
      </w:divBdr>
    </w:div>
    <w:div w:id="1559902668">
      <w:bodyDiv w:val="1"/>
      <w:marLeft w:val="0"/>
      <w:marRight w:val="0"/>
      <w:marTop w:val="0"/>
      <w:marBottom w:val="0"/>
      <w:divBdr>
        <w:top w:val="none" w:sz="0" w:space="0" w:color="auto"/>
        <w:left w:val="none" w:sz="0" w:space="0" w:color="auto"/>
        <w:bottom w:val="none" w:sz="0" w:space="0" w:color="auto"/>
        <w:right w:val="none" w:sz="0" w:space="0" w:color="auto"/>
      </w:divBdr>
      <w:divsChild>
        <w:div w:id="845167240">
          <w:marLeft w:val="0"/>
          <w:marRight w:val="0"/>
          <w:marTop w:val="0"/>
          <w:marBottom w:val="0"/>
          <w:divBdr>
            <w:top w:val="none" w:sz="0" w:space="0" w:color="auto"/>
            <w:left w:val="none" w:sz="0" w:space="0" w:color="auto"/>
            <w:bottom w:val="none" w:sz="0" w:space="0" w:color="auto"/>
            <w:right w:val="none" w:sz="0" w:space="0" w:color="auto"/>
          </w:divBdr>
        </w:div>
        <w:div w:id="13500682">
          <w:marLeft w:val="0"/>
          <w:marRight w:val="0"/>
          <w:marTop w:val="150"/>
          <w:marBottom w:val="0"/>
          <w:divBdr>
            <w:top w:val="none" w:sz="0" w:space="0" w:color="auto"/>
            <w:left w:val="none" w:sz="0" w:space="0" w:color="auto"/>
            <w:bottom w:val="none" w:sz="0" w:space="0" w:color="auto"/>
            <w:right w:val="none" w:sz="0" w:space="0" w:color="auto"/>
          </w:divBdr>
        </w:div>
        <w:div w:id="1779256159">
          <w:marLeft w:val="0"/>
          <w:marRight w:val="0"/>
          <w:marTop w:val="0"/>
          <w:marBottom w:val="0"/>
          <w:divBdr>
            <w:top w:val="none" w:sz="0" w:space="0" w:color="auto"/>
            <w:left w:val="none" w:sz="0" w:space="0" w:color="auto"/>
            <w:bottom w:val="none" w:sz="0" w:space="0" w:color="auto"/>
            <w:right w:val="none" w:sz="0" w:space="0" w:color="auto"/>
          </w:divBdr>
        </w:div>
        <w:div w:id="668141601">
          <w:marLeft w:val="0"/>
          <w:marRight w:val="0"/>
          <w:marTop w:val="0"/>
          <w:marBottom w:val="0"/>
          <w:divBdr>
            <w:top w:val="none" w:sz="0" w:space="0" w:color="auto"/>
            <w:left w:val="none" w:sz="0" w:space="0" w:color="auto"/>
            <w:bottom w:val="none" w:sz="0" w:space="0" w:color="auto"/>
            <w:right w:val="none" w:sz="0" w:space="0" w:color="auto"/>
          </w:divBdr>
        </w:div>
        <w:div w:id="1462073199">
          <w:marLeft w:val="0"/>
          <w:marRight w:val="0"/>
          <w:marTop w:val="150"/>
          <w:marBottom w:val="0"/>
          <w:divBdr>
            <w:top w:val="none" w:sz="0" w:space="0" w:color="auto"/>
            <w:left w:val="none" w:sz="0" w:space="0" w:color="auto"/>
            <w:bottom w:val="none" w:sz="0" w:space="0" w:color="auto"/>
            <w:right w:val="none" w:sz="0" w:space="0" w:color="auto"/>
          </w:divBdr>
        </w:div>
        <w:div w:id="99305773">
          <w:marLeft w:val="0"/>
          <w:marRight w:val="0"/>
          <w:marTop w:val="0"/>
          <w:marBottom w:val="0"/>
          <w:divBdr>
            <w:top w:val="none" w:sz="0" w:space="0" w:color="auto"/>
            <w:left w:val="none" w:sz="0" w:space="0" w:color="auto"/>
            <w:bottom w:val="none" w:sz="0" w:space="0" w:color="auto"/>
            <w:right w:val="none" w:sz="0" w:space="0" w:color="auto"/>
          </w:divBdr>
        </w:div>
        <w:div w:id="1431510314">
          <w:marLeft w:val="0"/>
          <w:marRight w:val="0"/>
          <w:marTop w:val="150"/>
          <w:marBottom w:val="0"/>
          <w:divBdr>
            <w:top w:val="none" w:sz="0" w:space="0" w:color="auto"/>
            <w:left w:val="none" w:sz="0" w:space="0" w:color="auto"/>
            <w:bottom w:val="none" w:sz="0" w:space="0" w:color="auto"/>
            <w:right w:val="none" w:sz="0" w:space="0" w:color="auto"/>
          </w:divBdr>
        </w:div>
      </w:divsChild>
    </w:div>
    <w:div w:id="17591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Дания Есимбекова</dc:creator>
  <cp:keywords/>
  <dc:description/>
  <cp:lastModifiedBy>Дания Есимбекова</cp:lastModifiedBy>
  <cp:revision>4</cp:revision>
  <dcterms:created xsi:type="dcterms:W3CDTF">2023-11-14T06:07:00Z</dcterms:created>
  <dcterms:modified xsi:type="dcterms:W3CDTF">2023-11-14T06:48:00Z</dcterms:modified>
</cp:coreProperties>
</file>